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4B" w:rsidRPr="00167453" w:rsidRDefault="00D8434B" w:rsidP="00D8434B">
      <w:pPr>
        <w:pStyle w:val="NormalWeb"/>
        <w:rPr>
          <w:b/>
          <w:i/>
          <w:color w:val="000000"/>
          <w:u w:val="single"/>
        </w:rPr>
      </w:pPr>
      <w:r w:rsidRPr="00167453">
        <w:rPr>
          <w:b/>
          <w:i/>
          <w:color w:val="000000"/>
          <w:u w:val="single"/>
        </w:rPr>
        <w:t>AVR</w:t>
      </w:r>
      <w:r>
        <w:rPr>
          <w:b/>
          <w:i/>
          <w:color w:val="000000"/>
          <w:u w:val="single"/>
        </w:rPr>
        <w:t>+CABG Surgery</w:t>
      </w:r>
    </w:p>
    <w:p w:rsidR="00D8434B" w:rsidRPr="001F51ED" w:rsidRDefault="00D8434B" w:rsidP="00D8434B">
      <w:pPr>
        <w:pStyle w:val="NormalWeb"/>
      </w:pPr>
      <w:r w:rsidRPr="00D8434B">
        <w:rPr>
          <w:color w:val="FF0000"/>
        </w:rPr>
        <w:t xml:space="preserve">[STS NATIONAL DATABASE PARTICIPANT*] </w:t>
      </w:r>
      <w:r w:rsidRPr="001F51ED">
        <w:t>has earned a distinguished three-star rating from The Society of Thoracic Surgeons (STS) for its patient care and outcomes in aortic valve replacement (AVR)</w:t>
      </w:r>
      <w:r>
        <w:t xml:space="preserve"> combined with</w:t>
      </w:r>
      <w:r w:rsidRPr="003B28D3">
        <w:t xml:space="preserve"> </w:t>
      </w:r>
      <w:r w:rsidRPr="001F51ED">
        <w:t xml:space="preserve">coronary artery bypass grafting (CABG). The three-star rating, which denotes the highest category of quality, places </w:t>
      </w:r>
      <w:r w:rsidRPr="00D8434B">
        <w:rPr>
          <w:color w:val="FF0000"/>
        </w:rPr>
        <w:t xml:space="preserve">[PARTICIPANT] </w:t>
      </w:r>
      <w:r w:rsidRPr="001F51ED">
        <w:t>among the elite for AVR</w:t>
      </w:r>
      <w:r>
        <w:t>+CABG</w:t>
      </w:r>
      <w:r w:rsidRPr="001F51ED">
        <w:t xml:space="preserve"> surgery</w:t>
      </w:r>
      <w:r>
        <w:t xml:space="preserve"> in the United States and Canada</w:t>
      </w:r>
      <w:r w:rsidRPr="001F51ED">
        <w:t>.</w:t>
      </w:r>
    </w:p>
    <w:p w:rsidR="00D8434B" w:rsidRDefault="00D8434B" w:rsidP="00D8434B">
      <w:pPr>
        <w:pStyle w:val="NormalWeb"/>
      </w:pPr>
      <w:r w:rsidRPr="001F51ED">
        <w:t>The STS star rating system</w:t>
      </w:r>
      <w:r>
        <w:t xml:space="preserve"> is o</w:t>
      </w:r>
      <w:r w:rsidRPr="001F51ED">
        <w:t xml:space="preserve">ne of the most sophisticated and </w:t>
      </w:r>
      <w:r>
        <w:t>high</w:t>
      </w:r>
      <w:r w:rsidRPr="001F51ED">
        <w:t>ly regarded overall measures of quality in health care</w:t>
      </w:r>
      <w:r>
        <w:t>, rating</w:t>
      </w:r>
      <w:r w:rsidRPr="001F51ED">
        <w:t xml:space="preserve"> the </w:t>
      </w:r>
      <w:r>
        <w:t xml:space="preserve">benchmarked </w:t>
      </w:r>
      <w:r w:rsidRPr="001F51ED">
        <w:t xml:space="preserve">outcomes of cardiothoracic surgery programs </w:t>
      </w:r>
      <w:r>
        <w:t>in</w:t>
      </w:r>
      <w:r w:rsidRPr="001F51ED">
        <w:t xml:space="preserve"> </w:t>
      </w:r>
      <w:r>
        <w:t>the United States and Canada</w:t>
      </w:r>
      <w:r w:rsidRPr="001F51ED">
        <w:t xml:space="preserve">. The star rating is calculated using a combination of quality measures for specific procedures </w:t>
      </w:r>
      <w:r>
        <w:t>performed by an STS Adult Cardiac Surgery Database participant</w:t>
      </w:r>
      <w:r w:rsidRPr="001F51ED">
        <w:t xml:space="preserve">. </w:t>
      </w:r>
    </w:p>
    <w:p w:rsidR="00D8434B" w:rsidRDefault="00D8434B" w:rsidP="00D8434B">
      <w:pPr>
        <w:pStyle w:val="NormalWeb"/>
      </w:pPr>
      <w:r w:rsidRPr="001F51ED">
        <w:t xml:space="preserve">Historically, </w:t>
      </w:r>
      <w:r w:rsidR="009D411E">
        <w:t xml:space="preserve">approximately </w:t>
      </w:r>
      <w:r w:rsidR="001E0088">
        <w:t>4</w:t>
      </w:r>
      <w:r w:rsidRPr="00E54A26">
        <w:t xml:space="preserve">%–7% of </w:t>
      </w:r>
      <w:r>
        <w:t>participants</w:t>
      </w:r>
      <w:r w:rsidRPr="00E54A26">
        <w:t xml:space="preserve"> receive the three-star rating for AVR+CABG</w:t>
      </w:r>
      <w:r>
        <w:t xml:space="preserve"> surgery</w:t>
      </w:r>
      <w:r w:rsidRPr="001F51ED">
        <w:t>. The latest analysis of data for AVR</w:t>
      </w:r>
      <w:r>
        <w:t>+CABG</w:t>
      </w:r>
      <w:r w:rsidRPr="001F51ED">
        <w:t xml:space="preserve"> surgery covers a </w:t>
      </w:r>
      <w:r>
        <w:t>3</w:t>
      </w:r>
      <w:r w:rsidRPr="001F51ED">
        <w:t xml:space="preserve">-year period, from </w:t>
      </w:r>
      <w:r w:rsidRPr="00D8434B">
        <w:rPr>
          <w:color w:val="FF0000"/>
        </w:rPr>
        <w:t xml:space="preserve">[MONTH/YEAR] </w:t>
      </w:r>
      <w:r w:rsidRPr="001F51ED">
        <w:t xml:space="preserve">to </w:t>
      </w:r>
      <w:r w:rsidRPr="00D8434B">
        <w:rPr>
          <w:color w:val="FF0000"/>
        </w:rPr>
        <w:t>[MONTH/YEAR]</w:t>
      </w:r>
      <w:r w:rsidRPr="001F51ED">
        <w:t xml:space="preserve">, and includes </w:t>
      </w:r>
      <w:r w:rsidRPr="00D8434B">
        <w:rPr>
          <w:color w:val="FF0000"/>
        </w:rPr>
        <w:t xml:space="preserve">[NUMBER] </w:t>
      </w:r>
      <w:r>
        <w:t>participants</w:t>
      </w:r>
      <w:r w:rsidRPr="001F51ED">
        <w:t xml:space="preserve">.  </w:t>
      </w:r>
    </w:p>
    <w:p w:rsidR="00D8434B" w:rsidRPr="001F51ED" w:rsidRDefault="00D8434B" w:rsidP="00D8434B">
      <w:pPr>
        <w:pStyle w:val="NormalWeb"/>
      </w:pPr>
      <w:r w:rsidRPr="00241F53">
        <w:t xml:space="preserve">“The Society of Thoracic Surgeons </w:t>
      </w:r>
      <w:r>
        <w:t>congratulates</w:t>
      </w:r>
      <w:r w:rsidRPr="00241F53">
        <w:t xml:space="preserve"> STS National Database participants who have received three-star ratings,” said </w:t>
      </w:r>
      <w:r>
        <w:t xml:space="preserve">David M. Shahian, MD, </w:t>
      </w:r>
      <w:r w:rsidR="00647D7B" w:rsidRPr="00647D7B">
        <w:t>chair of the Task Force on Quality Measurement</w:t>
      </w:r>
      <w:r w:rsidRPr="00241F53">
        <w:t xml:space="preserve">. “Participation in </w:t>
      </w:r>
      <w:r>
        <w:t xml:space="preserve">the Database and </w:t>
      </w:r>
      <w:r w:rsidRPr="00241F53">
        <w:t>public reporting demonstrates a commitment to quality improvement in health care delivery and provid</w:t>
      </w:r>
      <w:r>
        <w:t>es</w:t>
      </w:r>
      <w:r w:rsidRPr="00241F53">
        <w:t xml:space="preserve"> patients and their families with meaningful information to </w:t>
      </w:r>
      <w:r>
        <w:t>help them</w:t>
      </w:r>
      <w:r w:rsidRPr="00241F53">
        <w:t xml:space="preserve"> make informed decisions about health care.”</w:t>
      </w:r>
    </w:p>
    <w:p w:rsidR="00D8434B" w:rsidRDefault="00D8434B" w:rsidP="00D8434B">
      <w:pPr>
        <w:pStyle w:val="NormalWeb"/>
      </w:pPr>
      <w:r w:rsidRPr="001F51ED">
        <w:t>The STS National Database was established in 1989 as an initiative for quality improvement and patient safety among cardiothoracic surgeons. The Database include</w:t>
      </w:r>
      <w:r>
        <w:t>s</w:t>
      </w:r>
      <w:r w:rsidRPr="001F51ED">
        <w:t xml:space="preserve"> </w:t>
      </w:r>
      <w:r>
        <w:t xml:space="preserve">three components: the </w:t>
      </w:r>
      <w:r w:rsidRPr="001F51ED">
        <w:t xml:space="preserve">Adult Cardiac </w:t>
      </w:r>
      <w:r>
        <w:t xml:space="preserve">Surgery Database </w:t>
      </w:r>
      <w:r w:rsidRPr="001F51ED">
        <w:t xml:space="preserve">(ACSD), </w:t>
      </w:r>
      <w:r>
        <w:t xml:space="preserve">the </w:t>
      </w:r>
      <w:r w:rsidRPr="001F51ED">
        <w:t>Congenital Heart</w:t>
      </w:r>
      <w:r>
        <w:t xml:space="preserve"> Surgery Database</w:t>
      </w:r>
      <w:r w:rsidRPr="001F51ED">
        <w:t xml:space="preserve"> (CHSD), </w:t>
      </w:r>
      <w:r>
        <w:t xml:space="preserve">the </w:t>
      </w:r>
      <w:r w:rsidRPr="001F51ED">
        <w:t xml:space="preserve">General Thoracic </w:t>
      </w:r>
      <w:r>
        <w:t xml:space="preserve">Surgery Database </w:t>
      </w:r>
      <w:r w:rsidRPr="001F51ED">
        <w:t>(GTSD)</w:t>
      </w:r>
      <w:r w:rsidR="002C1C0B">
        <w:t xml:space="preserve">, and </w:t>
      </w:r>
      <w:r w:rsidR="00370CD9" w:rsidRPr="00370CD9">
        <w:rPr>
          <w:rFonts w:cstheme="minorHAnsi"/>
          <w:color w:val="000000"/>
        </w:rPr>
        <w:t>the mechanical circulatory support database (Intermacs)</w:t>
      </w:r>
      <w:r w:rsidRPr="001F51ED">
        <w:t xml:space="preserve">. </w:t>
      </w:r>
      <w:r w:rsidRPr="00E54A26">
        <w:t xml:space="preserve">The STS ACSD houses </w:t>
      </w:r>
      <w:r w:rsidR="007D07B5">
        <w:t xml:space="preserve">approximately </w:t>
      </w:r>
      <w:r w:rsidRPr="00E54A26">
        <w:t>6</w:t>
      </w:r>
      <w:r w:rsidR="0025004C">
        <w:t>.</w:t>
      </w:r>
      <w:r w:rsidR="00CE407A">
        <w:t>9</w:t>
      </w:r>
      <w:r w:rsidRPr="00E54A26">
        <w:t xml:space="preserve"> million surgical records and gathers information from more than 3,</w:t>
      </w:r>
      <w:r w:rsidR="001E0088">
        <w:t>8</w:t>
      </w:r>
      <w:r w:rsidRPr="00E54A26">
        <w:t>00 participating physicians,</w:t>
      </w:r>
      <w:r>
        <w:t xml:space="preserve"> </w:t>
      </w:r>
      <w:r w:rsidRPr="00E54A26">
        <w:t>including surgeons and anesthesiologists from more than 90% of hospitals that perform heart surgery in the US</w:t>
      </w:r>
      <w:r w:rsidRPr="00DA5658">
        <w:t>.</w:t>
      </w:r>
      <w:r>
        <w:t xml:space="preserve"> </w:t>
      </w:r>
      <w:r w:rsidRPr="00533589">
        <w:t xml:space="preserve">STS </w:t>
      </w:r>
      <w:r>
        <w:t>p</w:t>
      </w:r>
      <w:r w:rsidRPr="00533589">
        <w:t xml:space="preserve">ublic </w:t>
      </w:r>
      <w:r>
        <w:t>r</w:t>
      </w:r>
      <w:r w:rsidRPr="00533589">
        <w:t xml:space="preserve">eporting </w:t>
      </w:r>
      <w:r>
        <w:t>o</w:t>
      </w:r>
      <w:r w:rsidRPr="00533589">
        <w:t xml:space="preserve">nline enables STS </w:t>
      </w:r>
      <w:r>
        <w:t>ACSD</w:t>
      </w:r>
      <w:r w:rsidRPr="00533589">
        <w:t xml:space="preserve"> participants to voluntarily report to each other and the public their heart surgery scores and star ratings.</w:t>
      </w:r>
    </w:p>
    <w:p w:rsidR="00D8434B" w:rsidRDefault="000A6E49" w:rsidP="00D843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STS</w:t>
      </w:r>
    </w:p>
    <w:p w:rsidR="00D8434B" w:rsidRDefault="00D8434B" w:rsidP="00D8434B">
      <w:pPr>
        <w:spacing w:before="100" w:beforeAutospacing="1" w:after="100" w:afterAutospacing="1" w:line="240" w:lineRule="auto"/>
        <w:rPr>
          <w:rFonts w:ascii="Times New Roman" w:eastAsia="Times New Roman" w:hAnsi="Times New Roman" w:cs="Times New Roman"/>
          <w:sz w:val="24"/>
          <w:szCs w:val="24"/>
        </w:rPr>
      </w:pPr>
      <w:r w:rsidRPr="00DA5658">
        <w:rPr>
          <w:rFonts w:ascii="Times New Roman" w:eastAsia="Times New Roman" w:hAnsi="Times New Roman" w:cs="Times New Roman"/>
          <w:sz w:val="24"/>
          <w:szCs w:val="24"/>
        </w:rPr>
        <w:t xml:space="preserve">The Society of Thoracic Surgeons (STS) is a </w:t>
      </w:r>
      <w:r>
        <w:rPr>
          <w:rFonts w:ascii="Times New Roman" w:eastAsia="Times New Roman" w:hAnsi="Times New Roman" w:cs="Times New Roman"/>
          <w:sz w:val="24"/>
          <w:szCs w:val="24"/>
        </w:rPr>
        <w:t>not-for-profit</w:t>
      </w:r>
      <w:r w:rsidRPr="00DA5658">
        <w:rPr>
          <w:rFonts w:ascii="Times New Roman" w:eastAsia="Times New Roman" w:hAnsi="Times New Roman" w:cs="Times New Roman"/>
          <w:sz w:val="24"/>
          <w:szCs w:val="24"/>
        </w:rPr>
        <w:t xml:space="preserve"> organization that represents more than </w:t>
      </w:r>
      <w:r>
        <w:rPr>
          <w:rFonts w:ascii="Times New Roman" w:eastAsia="Times New Roman" w:hAnsi="Times New Roman" w:cs="Times New Roman"/>
          <w:sz w:val="24"/>
          <w:szCs w:val="24"/>
        </w:rPr>
        <w:t>7,</w:t>
      </w:r>
      <w:r w:rsidR="00CE407A">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00</w:t>
      </w:r>
      <w:r w:rsidRPr="00DA5658">
        <w:rPr>
          <w:rFonts w:ascii="Times New Roman" w:eastAsia="Times New Roman" w:hAnsi="Times New Roman" w:cs="Times New Roman"/>
          <w:sz w:val="24"/>
          <w:szCs w:val="24"/>
        </w:rPr>
        <w:t xml:space="preserve"> surgeons, researchers</w:t>
      </w:r>
      <w:r>
        <w:rPr>
          <w:rFonts w:ascii="Times New Roman" w:eastAsia="Times New Roman" w:hAnsi="Times New Roman" w:cs="Times New Roman"/>
          <w:sz w:val="24"/>
          <w:szCs w:val="24"/>
        </w:rPr>
        <w:t>,</w:t>
      </w:r>
      <w:r w:rsidRPr="00DA5658">
        <w:rPr>
          <w:rFonts w:ascii="Times New Roman" w:eastAsia="Times New Roman" w:hAnsi="Times New Roman" w:cs="Times New Roman"/>
          <w:sz w:val="24"/>
          <w:szCs w:val="24"/>
        </w:rPr>
        <w:t xml:space="preserve"> and allied health care professionals worldwide who are dedicated to ensuring the best possible outcomes for surgeries of the heart, lung, and esophagus, as well as other surgical procedures within the chest. </w:t>
      </w:r>
      <w:r w:rsidRPr="001F51ED">
        <w:rPr>
          <w:rFonts w:ascii="Times New Roman" w:eastAsia="Times New Roman" w:hAnsi="Times New Roman" w:cs="Times New Roman"/>
          <w:sz w:val="24"/>
          <w:szCs w:val="24"/>
        </w:rPr>
        <w:t>The Society’s mission is to enhance the ability of cardiothoracic surgeons to provide the highest quality patient care through education, research, and advocacy.</w:t>
      </w:r>
    </w:p>
    <w:p w:rsidR="00D8434B" w:rsidRPr="00D8434B" w:rsidRDefault="00D8434B" w:rsidP="00D8434B">
      <w:pPr>
        <w:rPr>
          <w:rFonts w:ascii="Times New Roman" w:eastAsia="Times New Roman" w:hAnsi="Times New Roman" w:cs="Times New Roman"/>
          <w:color w:val="FF0000"/>
          <w:sz w:val="24"/>
          <w:szCs w:val="24"/>
        </w:rPr>
      </w:pPr>
      <w:r w:rsidRPr="00D8434B">
        <w:rPr>
          <w:rFonts w:ascii="Times New Roman" w:eastAsia="Times New Roman" w:hAnsi="Times New Roman" w:cs="Times New Roman"/>
          <w:color w:val="FF0000"/>
          <w:sz w:val="24"/>
          <w:szCs w:val="24"/>
        </w:rPr>
        <w:t xml:space="preserve">[*User note: An STS National Database “Participant” is </w:t>
      </w:r>
      <w:r w:rsidRPr="00D8434B">
        <w:rPr>
          <w:rFonts w:ascii="Times New Roman" w:hAnsi="Times New Roman" w:cs="Times New Roman"/>
          <w:color w:val="FF0000"/>
        </w:rPr>
        <w:t>a cardiothoracic surgeon or group of cardiothoracic surgeons who agree to submit case records for analysis and comparison with benchmarking data for quality improvement initiatives. At the option of the surgeon or surgical group, the Participant can include a hospital and/or associated anesthesiologists (ACSD and CHSD).</w:t>
      </w:r>
      <w:r w:rsidRPr="00D8434B">
        <w:rPr>
          <w:rFonts w:ascii="Times New Roman" w:eastAsia="Times New Roman" w:hAnsi="Times New Roman" w:cs="Times New Roman"/>
          <w:color w:val="FF0000"/>
          <w:sz w:val="24"/>
          <w:szCs w:val="24"/>
        </w:rPr>
        <w:t xml:space="preserve">] </w:t>
      </w:r>
    </w:p>
    <w:p w:rsidR="0063770B" w:rsidRDefault="00CE407A"/>
    <w:sectPr w:rsidR="0063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4B"/>
    <w:rsid w:val="000A6E49"/>
    <w:rsid w:val="001E0088"/>
    <w:rsid w:val="0025004C"/>
    <w:rsid w:val="002C1C0B"/>
    <w:rsid w:val="00370CD9"/>
    <w:rsid w:val="004D6649"/>
    <w:rsid w:val="00647D7B"/>
    <w:rsid w:val="007A6001"/>
    <w:rsid w:val="007D07B5"/>
    <w:rsid w:val="00934F87"/>
    <w:rsid w:val="00985490"/>
    <w:rsid w:val="009D411E"/>
    <w:rsid w:val="00AA27D5"/>
    <w:rsid w:val="00CE407A"/>
    <w:rsid w:val="00D8434B"/>
    <w:rsid w:val="00EE151B"/>
    <w:rsid w:val="00FA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46576-9278-4E76-AEDC-5CD16C29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34B"/>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Bagley, Jennifer</dc:creator>
  <cp:lastModifiedBy>Bagley, Jennifer</cp:lastModifiedBy>
  <cp:revision>15</cp:revision>
  <dcterms:created xsi:type="dcterms:W3CDTF">2017-01-04T15:41:00Z</dcterms:created>
  <dcterms:modified xsi:type="dcterms:W3CDTF">2019-10-25T15:56:00Z</dcterms:modified>
</cp:coreProperties>
</file>